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2A" w:rsidRPr="00893B14" w:rsidRDefault="00EC102A" w:rsidP="00EC102A">
      <w:pPr>
        <w:autoSpaceDE/>
        <w:jc w:val="right"/>
        <w:rPr>
          <w:rFonts w:ascii="Arial" w:hAnsi="Arial" w:cs="Arial"/>
          <w:i/>
          <w:sz w:val="20"/>
          <w:szCs w:val="20"/>
        </w:rPr>
      </w:pPr>
      <w:r w:rsidRPr="00893B14">
        <w:rPr>
          <w:rFonts w:ascii="Arial" w:hAnsi="Arial" w:cs="Arial"/>
          <w:i/>
          <w:sz w:val="20"/>
          <w:szCs w:val="20"/>
        </w:rPr>
        <w:t>Załącznik nr 4 do Zarządzenia Nr RD/Z.0201-…………..</w:t>
      </w:r>
    </w:p>
    <w:p w:rsidR="00EC102A" w:rsidRPr="00893B14" w:rsidRDefault="00EC102A" w:rsidP="00EC102A">
      <w:pPr>
        <w:autoSpaceDE/>
        <w:jc w:val="right"/>
        <w:rPr>
          <w:rFonts w:ascii="Arial" w:hAnsi="Arial" w:cs="Arial"/>
          <w:i/>
          <w:sz w:val="20"/>
          <w:szCs w:val="20"/>
        </w:rPr>
      </w:pPr>
    </w:p>
    <w:p w:rsidR="00EC102A" w:rsidRPr="00893B14" w:rsidRDefault="00EC102A" w:rsidP="00EC102A">
      <w:pPr>
        <w:autoSpaceDE/>
        <w:jc w:val="right"/>
        <w:rPr>
          <w:rFonts w:ascii="Arial" w:hAnsi="Arial" w:cs="Arial"/>
          <w:b/>
          <w:bCs/>
          <w:sz w:val="20"/>
          <w:szCs w:val="20"/>
        </w:rPr>
      </w:pPr>
    </w:p>
    <w:p w:rsidR="00EC102A" w:rsidRPr="00893B14" w:rsidRDefault="00EC102A" w:rsidP="00EC102A">
      <w:pPr>
        <w:pStyle w:val="Nagwek1"/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b/>
          <w:bCs/>
          <w:sz w:val="20"/>
          <w:szCs w:val="20"/>
        </w:rPr>
        <w:t>KARTA KURSU</w:t>
      </w:r>
    </w:p>
    <w:p w:rsidR="00EC102A" w:rsidRPr="00893B14" w:rsidRDefault="00EC102A" w:rsidP="00EC102A">
      <w:pPr>
        <w:autoSpaceDE/>
        <w:jc w:val="center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autoSpaceDE/>
        <w:jc w:val="center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autoSpaceDE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EC102A" w:rsidRPr="00893B14" w:rsidTr="00C279B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EC102A" w:rsidRPr="00893B14" w:rsidRDefault="002B095E" w:rsidP="002B095E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Zaburzenia rozwoju - FASD</w:t>
            </w:r>
          </w:p>
        </w:tc>
      </w:tr>
      <w:tr w:rsidR="00EC102A" w:rsidRPr="00893B14" w:rsidTr="00C279B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83E7D" w:rsidRPr="00893B14" w:rsidRDefault="002B095E" w:rsidP="00383E7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540" w:lineRule="atLeast"/>
              <w:jc w:val="center"/>
              <w:rPr>
                <w:rFonts w:ascii="Arial" w:hAnsi="Arial" w:cs="Arial"/>
                <w:color w:val="202124"/>
                <w:sz w:val="20"/>
                <w:szCs w:val="20"/>
              </w:rPr>
            </w:pPr>
            <w:r w:rsidRPr="00893B14">
              <w:rPr>
                <w:rFonts w:ascii="Arial" w:hAnsi="Arial" w:cs="Arial"/>
                <w:color w:val="202124"/>
                <w:sz w:val="20"/>
                <w:szCs w:val="20"/>
                <w:lang w:val="en"/>
              </w:rPr>
              <w:t>Developmental disorders - FASD</w:t>
            </w:r>
          </w:p>
          <w:p w:rsidR="00EC102A" w:rsidRPr="00893B14" w:rsidRDefault="00EC102A" w:rsidP="00C279BB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EC102A" w:rsidRPr="00893B14" w:rsidTr="00C279B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EC102A" w:rsidRPr="00893B14" w:rsidRDefault="00383E7D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Dr hab. Halina Pawłowska-Jaroń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EC102A" w:rsidRPr="00893B14" w:rsidTr="00C279BB">
        <w:trPr>
          <w:cantSplit/>
          <w:trHeight w:val="367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C102A" w:rsidRPr="00893B14" w:rsidRDefault="00383E7D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Katedra Logopedii i Zaburzeń Rozwoju</w:t>
            </w:r>
          </w:p>
        </w:tc>
      </w:tr>
      <w:tr w:rsidR="00EC102A" w:rsidRPr="00893B14" w:rsidTr="00C279B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2A" w:rsidRPr="00893B14" w:rsidTr="00C279B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EC102A" w:rsidRPr="00893B14" w:rsidRDefault="00893B14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jc w:val="center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Opis kursu (cele kształcenia)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C102A" w:rsidRPr="00893B14" w:rsidTr="00383E7D">
        <w:trPr>
          <w:trHeight w:val="1161"/>
        </w:trPr>
        <w:tc>
          <w:tcPr>
            <w:tcW w:w="9640" w:type="dxa"/>
          </w:tcPr>
          <w:p w:rsidR="00EC102A" w:rsidRPr="00893B14" w:rsidRDefault="00383E7D" w:rsidP="002B095E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Kurs ma wyposażyć studenta w podstawową wiedzę dotyczącą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 xml:space="preserve"> spektrum zaburzeń związanych z płodową ekspozycją na alkohol - FASD</w:t>
            </w:r>
            <w:r w:rsidRPr="00893B14">
              <w:rPr>
                <w:rFonts w:ascii="Arial" w:hAnsi="Arial" w:cs="Arial"/>
                <w:sz w:val="20"/>
                <w:szCs w:val="20"/>
              </w:rPr>
              <w:t>. Bazując na wiedzy medycznej i terapeutycznej przygotować do programowania terapii z uwzględnieniem współpracy w zespole interdyscyplinarnym</w:t>
            </w: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Warunki wstępne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C102A" w:rsidRPr="00893B14" w:rsidTr="00C279BB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014A92" w:rsidRPr="00893B14" w:rsidRDefault="00014A92" w:rsidP="00014A92">
            <w:pPr>
              <w:autoSpaceDE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Podstawowa wiedza z zakresu genetyki i jej najnowszych osiągnięć; wiedza z zakresu zaburzeń rozwoju i komunikowania się</w:t>
            </w:r>
          </w:p>
          <w:p w:rsidR="00EC102A" w:rsidRPr="00893B14" w:rsidRDefault="00EC102A" w:rsidP="00C279B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2A" w:rsidRPr="00893B14" w:rsidTr="00C279BB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EC102A" w:rsidRPr="00893B14" w:rsidRDefault="00014A92" w:rsidP="00C279BB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Student powinien dokonać syntezy wiedzy z zakresu nauk medycznych i zaburzeń rozwoju</w:t>
            </w:r>
          </w:p>
          <w:p w:rsidR="00EC102A" w:rsidRPr="00893B14" w:rsidRDefault="00EC102A" w:rsidP="00C279B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2A" w:rsidRPr="00893B14" w:rsidTr="00C279BB">
        <w:tc>
          <w:tcPr>
            <w:tcW w:w="194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EC102A" w:rsidRPr="00893B14" w:rsidRDefault="001151A7" w:rsidP="00C279BB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Anatomia i fizjologia, genetyka, zaburzenia rozwoju-</w:t>
            </w: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oligofazja</w:t>
            </w:r>
            <w:proofErr w:type="spellEnd"/>
            <w:r w:rsidRPr="00893B14">
              <w:rPr>
                <w:rFonts w:ascii="Arial" w:hAnsi="Arial" w:cs="Arial"/>
                <w:sz w:val="20"/>
                <w:szCs w:val="20"/>
              </w:rPr>
              <w:t>, metodyka pracy logopedycznej</w:t>
            </w:r>
            <w:r w:rsidR="00014A92" w:rsidRPr="00893B1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EC102A" w:rsidRPr="00893B14" w:rsidRDefault="00EC102A" w:rsidP="00C279BB">
            <w:pPr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Efekty uczenia się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EC102A" w:rsidRPr="00893B14" w:rsidTr="00C279BB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C102A" w:rsidRPr="00893B14" w:rsidTr="00C279BB">
        <w:trPr>
          <w:cantSplit/>
          <w:trHeight w:val="1838"/>
        </w:trPr>
        <w:tc>
          <w:tcPr>
            <w:tcW w:w="1979" w:type="dxa"/>
            <w:vMerge/>
          </w:tcPr>
          <w:p w:rsidR="00EC102A" w:rsidRPr="00893B14" w:rsidRDefault="00EC102A" w:rsidP="00C27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EC102A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W01 - Ma wiedzę na temat etiologii, zespołów wad wrodzonych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 xml:space="preserve"> w FASD</w:t>
            </w: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A92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W02 - Ma wiedzę na temat problemów p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>oznawczych i językowych osób z FASD</w:t>
            </w:r>
          </w:p>
          <w:p w:rsidR="00014A92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02A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W03 - Zna podstawowe techniki usprawniania funkcjonowania ogólnorozwojowego i językowego osób z 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>FASD</w:t>
            </w:r>
            <w:r w:rsidRPr="00893B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102A" w:rsidRPr="00893B14" w:rsidRDefault="00EC102A" w:rsidP="00C27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EC102A" w:rsidRPr="00893B14" w:rsidRDefault="00893B14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 W14</w:t>
            </w:r>
            <w:r w:rsidR="0087326B" w:rsidRPr="00893B1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93B14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 K_W01;  </w:t>
            </w:r>
            <w:r w:rsidR="0087326B" w:rsidRPr="00893B14">
              <w:rPr>
                <w:rFonts w:ascii="Arial" w:hAnsi="Arial" w:cs="Arial"/>
                <w:sz w:val="20"/>
                <w:szCs w:val="20"/>
              </w:rPr>
              <w:t>K_W05; K_W09</w:t>
            </w: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K_W10, </w:t>
            </w:r>
            <w:r w:rsidR="00893B14" w:rsidRPr="00893B14">
              <w:rPr>
                <w:rFonts w:ascii="Arial" w:hAnsi="Arial" w:cs="Arial"/>
                <w:sz w:val="20"/>
                <w:szCs w:val="20"/>
              </w:rPr>
              <w:t>K_W14</w:t>
            </w:r>
          </w:p>
          <w:p w:rsidR="00014A92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A92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A92" w:rsidRPr="00893B14" w:rsidRDefault="00014A92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02A" w:rsidRPr="00893B14" w:rsidRDefault="00EC102A" w:rsidP="00C279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C102A" w:rsidRPr="00893B14" w:rsidTr="00C279BB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014A92" w:rsidRPr="00893B14" w:rsidTr="00C279BB">
        <w:trPr>
          <w:cantSplit/>
          <w:trHeight w:val="2116"/>
        </w:trPr>
        <w:tc>
          <w:tcPr>
            <w:tcW w:w="1985" w:type="dxa"/>
            <w:vMerge/>
          </w:tcPr>
          <w:p w:rsidR="00014A92" w:rsidRPr="00893B14" w:rsidRDefault="00014A92" w:rsidP="00014A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014A92" w:rsidRPr="00893B14" w:rsidRDefault="00014A92" w:rsidP="00014A92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U01 - Potrafi ocenić poz</w:t>
            </w:r>
            <w:r w:rsidR="00890201" w:rsidRPr="00893B14">
              <w:rPr>
                <w:rFonts w:ascii="Arial" w:hAnsi="Arial" w:cs="Arial"/>
                <w:sz w:val="20"/>
                <w:szCs w:val="20"/>
              </w:rPr>
              <w:t xml:space="preserve">iom rozwoju językowego osoby </w:t>
            </w:r>
            <w:r w:rsidR="00890201" w:rsidRPr="00893B14"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>FASD</w:t>
            </w:r>
          </w:p>
          <w:p w:rsidR="008B20F7" w:rsidRPr="00893B14" w:rsidRDefault="008B20F7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A92" w:rsidRPr="00893B14" w:rsidRDefault="00014A92" w:rsidP="00014A92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U02 - Potrafi przygotować plan oddziaływań stymulujących rozwój mowy i funkcji poznawczych</w:t>
            </w:r>
          </w:p>
          <w:p w:rsidR="008B20F7" w:rsidRPr="00893B14" w:rsidRDefault="008B20F7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014A92" w:rsidRPr="00893B14" w:rsidRDefault="00014A92" w:rsidP="002B095E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U03 – potrafi pracować w zespole interdyscyplinarnym w zakresie diagnozy i terapii  osób z </w:t>
            </w:r>
            <w:r w:rsidR="002B095E" w:rsidRPr="00893B14">
              <w:rPr>
                <w:rFonts w:ascii="Arial" w:hAnsi="Arial" w:cs="Arial"/>
                <w:sz w:val="20"/>
                <w:szCs w:val="20"/>
              </w:rPr>
              <w:t>FASD</w:t>
            </w:r>
          </w:p>
        </w:tc>
        <w:tc>
          <w:tcPr>
            <w:tcW w:w="2410" w:type="dxa"/>
          </w:tcPr>
          <w:p w:rsidR="00014A92" w:rsidRPr="00893B14" w:rsidRDefault="00014A92" w:rsidP="00014A92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K_U05</w:t>
            </w: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014A92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K_U04</w:t>
            </w:r>
            <w:r w:rsidR="00893B14" w:rsidRPr="00893B14">
              <w:rPr>
                <w:rFonts w:ascii="Arial" w:hAnsi="Arial" w:cs="Arial"/>
                <w:sz w:val="20"/>
                <w:szCs w:val="20"/>
              </w:rPr>
              <w:t>, K_07</w:t>
            </w: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EC102A" w:rsidRPr="00893B14" w:rsidTr="00C279BB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EC102A" w:rsidRPr="00893B14" w:rsidTr="00C279BB">
        <w:trPr>
          <w:cantSplit/>
          <w:trHeight w:val="1984"/>
        </w:trPr>
        <w:tc>
          <w:tcPr>
            <w:tcW w:w="1985" w:type="dxa"/>
            <w:vMerge/>
          </w:tcPr>
          <w:p w:rsidR="00EC102A" w:rsidRPr="00893B14" w:rsidRDefault="00EC102A" w:rsidP="00C27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EC102A" w:rsidRPr="00893B14" w:rsidRDefault="008B20F7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K01 - Ma świadomość odpowiedzialności za podejmowane w stosunku do pacjenta/ucznia działania</w:t>
            </w:r>
          </w:p>
          <w:p w:rsidR="008B20F7" w:rsidRPr="00893B14" w:rsidRDefault="008B20F7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0F7" w:rsidRPr="00893B14" w:rsidRDefault="008B20F7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K02 – ma świadomość bezpośredniego kontaktu interpersonalnego w terapii logopedycznej.</w:t>
            </w:r>
          </w:p>
          <w:p w:rsidR="008B20F7" w:rsidRPr="00893B14" w:rsidRDefault="008B20F7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0F7" w:rsidRPr="00893B14" w:rsidRDefault="008B20F7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K03 – ma świadomość swojej wiedzy i umiejętności, rozumie potrzebę ciągłego dokształcania się</w:t>
            </w:r>
          </w:p>
          <w:p w:rsidR="00EC102A" w:rsidRPr="00893B14" w:rsidRDefault="00EC102A" w:rsidP="00C279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102A" w:rsidRPr="00893B14" w:rsidRDefault="00893B14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</w:t>
            </w:r>
            <w:r w:rsidR="0087326B" w:rsidRPr="00893B14">
              <w:rPr>
                <w:rFonts w:ascii="Arial" w:hAnsi="Arial" w:cs="Arial"/>
                <w:sz w:val="20"/>
                <w:szCs w:val="20"/>
              </w:rPr>
              <w:t>K01; K_K02</w:t>
            </w: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</w:t>
            </w:r>
            <w:r w:rsidR="00893B14" w:rsidRPr="00893B14">
              <w:rPr>
                <w:rFonts w:ascii="Arial" w:hAnsi="Arial" w:cs="Arial"/>
                <w:sz w:val="20"/>
                <w:szCs w:val="20"/>
              </w:rPr>
              <w:t>K</w:t>
            </w:r>
            <w:r w:rsidRPr="00893B14">
              <w:rPr>
                <w:rFonts w:ascii="Arial" w:hAnsi="Arial" w:cs="Arial"/>
                <w:sz w:val="20"/>
                <w:szCs w:val="20"/>
              </w:rPr>
              <w:t>03</w:t>
            </w: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</w:p>
          <w:p w:rsidR="0087326B" w:rsidRPr="00893B14" w:rsidRDefault="0087326B" w:rsidP="00C279BB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K_K04</w:t>
            </w: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EC102A" w:rsidRPr="00893B14" w:rsidTr="00C279BB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EC102A" w:rsidRPr="00893B14" w:rsidTr="00C279BB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EC102A" w:rsidRPr="00893B14" w:rsidTr="00C279BB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2A" w:rsidRPr="00893B14" w:rsidTr="00C279BB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EC102A" w:rsidRPr="00893B14" w:rsidRDefault="002B095E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893B14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893B14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3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02A" w:rsidRPr="00893B14" w:rsidTr="00AA50BD">
        <w:trPr>
          <w:trHeight w:val="27"/>
        </w:trPr>
        <w:tc>
          <w:tcPr>
            <w:tcW w:w="1611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Opis metod prowadzenia zajęć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C102A" w:rsidRPr="00893B14" w:rsidTr="008B20F7">
        <w:trPr>
          <w:trHeight w:val="1008"/>
        </w:trPr>
        <w:tc>
          <w:tcPr>
            <w:tcW w:w="9622" w:type="dxa"/>
          </w:tcPr>
          <w:p w:rsidR="008B20F7" w:rsidRPr="00893B14" w:rsidRDefault="008B20F7" w:rsidP="008B20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lastRenderedPageBreak/>
              <w:t xml:space="preserve">- metoda eksponująca (film, nagrania audio), </w:t>
            </w:r>
          </w:p>
          <w:p w:rsidR="008B20F7" w:rsidRPr="00893B14" w:rsidRDefault="008B20F7" w:rsidP="008B20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- metoda praktyczna (ćwiczenia przedmiotowe),</w:t>
            </w:r>
          </w:p>
          <w:p w:rsidR="00EC102A" w:rsidRPr="00893B14" w:rsidRDefault="008B20F7" w:rsidP="008B20F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- metoda poszukująca (heureza).</w:t>
            </w:r>
          </w:p>
        </w:tc>
      </w:tr>
    </w:tbl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Formy sprawdzania efektów uczenia się</w:t>
      </w: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EC102A" w:rsidRPr="00893B14" w:rsidTr="00C279BB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 w:rsidRPr="00893B14"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EC102A" w:rsidRPr="00893B14" w:rsidRDefault="00EC102A" w:rsidP="00C279BB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D1F53" w:rsidRPr="00893B14" w:rsidTr="00C279B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F53" w:rsidRPr="00893B14" w:rsidTr="00C279BB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D1F53" w:rsidRPr="00893B14" w:rsidRDefault="004D1F53" w:rsidP="004D1F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4D1F53" w:rsidRPr="00893B14" w:rsidRDefault="004D1F53" w:rsidP="004D1F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Zawartotabeli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C102A" w:rsidRPr="00893B14" w:rsidTr="008B20F7">
        <w:trPr>
          <w:trHeight w:val="1238"/>
        </w:trPr>
        <w:tc>
          <w:tcPr>
            <w:tcW w:w="194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8B20F7" w:rsidRPr="00893B14" w:rsidRDefault="00EC102A" w:rsidP="008B20F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20F7" w:rsidRPr="00893B14">
              <w:rPr>
                <w:rFonts w:ascii="Arial" w:hAnsi="Arial" w:cs="Arial"/>
                <w:sz w:val="20"/>
                <w:szCs w:val="20"/>
              </w:rPr>
              <w:t>Obecność na zajęciach.</w:t>
            </w:r>
          </w:p>
          <w:p w:rsidR="008B20F7" w:rsidRPr="00893B14" w:rsidRDefault="008B20F7" w:rsidP="008B20F7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Udział w dyskusji.</w:t>
            </w:r>
          </w:p>
          <w:p w:rsidR="00EC102A" w:rsidRPr="00893B14" w:rsidRDefault="008B20F7" w:rsidP="00C279BB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Przygotowanie projektu grupowego.</w:t>
            </w:r>
            <w:r w:rsidR="00893B14" w:rsidRPr="00893B14">
              <w:rPr>
                <w:rFonts w:ascii="Arial" w:hAnsi="Arial" w:cs="Arial"/>
                <w:sz w:val="20"/>
                <w:szCs w:val="20"/>
              </w:rPr>
              <w:t xml:space="preserve"> Test egzaminacyjny</w:t>
            </w: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EC102A" w:rsidRPr="00893B14" w:rsidTr="00893B14">
        <w:trPr>
          <w:trHeight w:val="530"/>
        </w:trPr>
        <w:tc>
          <w:tcPr>
            <w:tcW w:w="1941" w:type="dxa"/>
            <w:shd w:val="clear" w:color="auto" w:fill="DBE5F1"/>
            <w:vAlign w:val="center"/>
          </w:tcPr>
          <w:p w:rsidR="00EC102A" w:rsidRPr="00893B14" w:rsidRDefault="00EC102A" w:rsidP="00C279BB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EC102A" w:rsidRPr="00893B14" w:rsidRDefault="00041FB1" w:rsidP="00041FB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Kurs możliwy do realizacji w formie zdalnej w aplikacji MS </w:t>
            </w: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893B14">
              <w:rPr>
                <w:rFonts w:ascii="Arial" w:hAnsi="Arial" w:cs="Arial"/>
                <w:sz w:val="20"/>
                <w:szCs w:val="20"/>
              </w:rPr>
              <w:t xml:space="preserve">. Potwierdzeniem uczestnictwa studenta w zajęciach jest włączenie kamery oraz mikrofonu w aplikacji MS </w:t>
            </w: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Teams</w:t>
            </w:r>
            <w:proofErr w:type="spellEnd"/>
            <w:r w:rsidRPr="00893B14">
              <w:rPr>
                <w:rFonts w:ascii="Arial" w:hAnsi="Arial" w:cs="Arial"/>
                <w:sz w:val="20"/>
                <w:szCs w:val="20"/>
              </w:rPr>
              <w:t xml:space="preserve"> (na życzenie osoby prowadzącej). </w:t>
            </w:r>
            <w:r w:rsidRPr="00893B14">
              <w:rPr>
                <w:rFonts w:ascii="Arial" w:hAnsi="Arial" w:cs="Arial"/>
                <w:sz w:val="20"/>
                <w:szCs w:val="20"/>
              </w:rPr>
              <w:br/>
              <w:t>W przypadku problemów technicznych, uniemożliwiających włączenie kamery i / lub mikrofonu, student może zostać zobligowany do ustnej lub pisemnej odpowiedzi – z zakresu treści realizowanych w trakcie zajęć – w innym, wyznaczonym przez osobę prowadzącą terminie.</w:t>
            </w:r>
          </w:p>
          <w:p w:rsidR="00890201" w:rsidRPr="00893B14" w:rsidRDefault="00201771" w:rsidP="00041FB1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Udział we wszystkich zajęciach dydaktycznych w formie wykładów i ćwiczeń jest obowiązkowy.</w:t>
            </w: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Treści merytoryczne (wykaz tematów)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C102A" w:rsidRPr="00893B14" w:rsidTr="00C279BB">
        <w:trPr>
          <w:trHeight w:val="1136"/>
        </w:trPr>
        <w:tc>
          <w:tcPr>
            <w:tcW w:w="9622" w:type="dxa"/>
          </w:tcPr>
          <w:p w:rsidR="0065761E" w:rsidRPr="00893B14" w:rsidRDefault="00E43833" w:rsidP="00973865">
            <w:pPr>
              <w:pStyle w:val="Spistreci1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70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Podstawy teoretyczne</w:t>
              </w:r>
              <w:r w:rsidR="00973865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 xml:space="preserve"> – biomedyczne uwarunkowania spektrum FASD</w:t>
              </w:r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 xml:space="preserve">               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71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 xml:space="preserve">FASD jako całościowe zaburzenie rozwoju 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Style w:val="Hipercze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</w:pPr>
            <w:hyperlink w:anchor="_Toc66448475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 xml:space="preserve">Alkoholowy zespół płodowy a wcześniactwo </w:t>
              </w:r>
            </w:hyperlink>
          </w:p>
          <w:p w:rsidR="00973865" w:rsidRPr="00893B14" w:rsidRDefault="00973865" w:rsidP="00973865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hAnsi="Arial" w:cs="Arial"/>
                <w:sz w:val="20"/>
                <w:szCs w:val="20"/>
                <w:lang w:eastAsia="en-US"/>
              </w:rPr>
              <w:t>Polskie standardy diagnozy FASD</w:t>
            </w:r>
          </w:p>
          <w:p w:rsidR="0065761E" w:rsidRPr="00893B14" w:rsidRDefault="00E43833" w:rsidP="00973865">
            <w:pPr>
              <w:pStyle w:val="Spistreci1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78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Terapia neurologopedyczna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81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Wspomaganie rozwoju dziecka z zaburzeniami neurozwojowymi w tym z zespołem poalkoholowym- język matematyki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82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Emocje i umiejętności społeczne dzieci z zaburzeniami neurologicznymi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85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Wspomaganie dzieci z zaburzeniami neurorozwojowymi w edukacji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hyperlink w:anchor="_Toc66448486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>Logoterapia- wsparcie terapeutyczne rodziców dzieci z problemami  neurorozwojowymi</w:t>
              </w:r>
            </w:hyperlink>
          </w:p>
          <w:p w:rsidR="0065761E" w:rsidRPr="00893B14" w:rsidRDefault="00E43833" w:rsidP="00973865">
            <w:pPr>
              <w:pStyle w:val="Spistreci2"/>
              <w:numPr>
                <w:ilvl w:val="0"/>
                <w:numId w:val="9"/>
              </w:numPr>
              <w:tabs>
                <w:tab w:val="right" w:leader="dot" w:pos="9062"/>
              </w:tabs>
              <w:spacing w:line="276" w:lineRule="auto"/>
              <w:rPr>
                <w:rStyle w:val="Hipercze"/>
                <w:rFonts w:ascii="Arial" w:hAnsi="Arial" w:cs="Arial"/>
                <w:noProof/>
                <w:color w:val="auto"/>
                <w:sz w:val="20"/>
                <w:szCs w:val="20"/>
                <w:u w:val="none"/>
              </w:rPr>
            </w:pPr>
            <w:hyperlink w:anchor="_Toc66448487" w:history="1">
              <w:r w:rsidR="0065761E" w:rsidRPr="00893B14">
                <w:rPr>
                  <w:rStyle w:val="Hipercze"/>
                  <w:rFonts w:ascii="Arial" w:hAnsi="Arial" w:cs="Arial"/>
                  <w:noProof/>
                  <w:color w:val="auto"/>
                  <w:sz w:val="20"/>
                  <w:szCs w:val="20"/>
                  <w:u w:val="none"/>
                </w:rPr>
                <w:t xml:space="preserve">Prawo oświatowe – pomoc dzieciom z FASD </w:t>
              </w:r>
            </w:hyperlink>
          </w:p>
          <w:p w:rsidR="00EC102A" w:rsidRPr="00893B14" w:rsidRDefault="00EC102A" w:rsidP="009738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Wykaz literatury podstawowej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C102A" w:rsidRPr="00893B14" w:rsidTr="00C279BB">
        <w:trPr>
          <w:trHeight w:val="1098"/>
        </w:trPr>
        <w:tc>
          <w:tcPr>
            <w:tcW w:w="9622" w:type="dxa"/>
          </w:tcPr>
          <w:p w:rsidR="008B20F7" w:rsidRPr="00893B14" w:rsidRDefault="008B20F7" w:rsidP="00973865">
            <w:pPr>
              <w:pStyle w:val="Tekstdymka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Bartel H.: Embriologia. Wydawnictwo Lekarskie PZWL. Warszawa 2002.</w:t>
            </w:r>
          </w:p>
          <w:p w:rsidR="0087326B" w:rsidRPr="00893B14" w:rsidRDefault="0087326B" w:rsidP="0097386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Cieszyńska-Rożek J (2013) Metoda Krakowska wobec zaburzeń rozwoju dzieci. Z perspektywy fenomenologii, neurobiologii i językoznawstwa, Kraków</w:t>
            </w:r>
          </w:p>
          <w:p w:rsidR="0065761E" w:rsidRPr="00893B14" w:rsidRDefault="0065761E" w:rsidP="00973865">
            <w:pPr>
              <w:pStyle w:val="Tekstprzypisudolnego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893B14">
              <w:rPr>
                <w:rFonts w:ascii="Arial" w:hAnsi="Arial" w:cs="Arial"/>
              </w:rPr>
              <w:t xml:space="preserve">Klecka M., 2020, </w:t>
            </w:r>
            <w:r w:rsidRPr="00893B14">
              <w:rPr>
                <w:rFonts w:ascii="Arial" w:hAnsi="Arial" w:cs="Arial"/>
                <w:i/>
              </w:rPr>
              <w:t>Fascynujące dzieci</w:t>
            </w:r>
            <w:r w:rsidRPr="00893B14">
              <w:rPr>
                <w:rFonts w:ascii="Arial" w:hAnsi="Arial" w:cs="Arial"/>
              </w:rPr>
              <w:t xml:space="preserve">, wyd.2, </w:t>
            </w:r>
            <w:proofErr w:type="spellStart"/>
            <w:r w:rsidRPr="00893B14">
              <w:rPr>
                <w:rFonts w:ascii="Arial" w:hAnsi="Arial" w:cs="Arial"/>
              </w:rPr>
              <w:t>Ledziny</w:t>
            </w:r>
            <w:proofErr w:type="spellEnd"/>
            <w:r w:rsidRPr="00893B14">
              <w:rPr>
                <w:rFonts w:ascii="Arial" w:hAnsi="Arial" w:cs="Arial"/>
              </w:rPr>
              <w:t>;</w:t>
            </w:r>
          </w:p>
          <w:p w:rsidR="0065761E" w:rsidRPr="00893B14" w:rsidRDefault="0065761E" w:rsidP="00973865">
            <w:pPr>
              <w:numPr>
                <w:ilvl w:val="0"/>
                <w:numId w:val="3"/>
              </w:numPr>
              <w:tabs>
                <w:tab w:val="left" w:pos="709"/>
              </w:tabs>
              <w:suppressAutoHyphens w:val="0"/>
              <w:autoSpaceDN w:val="0"/>
              <w:adjustRightInd w:val="0"/>
              <w:spacing w:after="200" w:line="276" w:lineRule="auto"/>
              <w:jc w:val="both"/>
              <w:rPr>
                <w:rStyle w:val="Teksttreci2Bezkursywy"/>
                <w:rFonts w:ascii="Arial" w:eastAsiaTheme="minorHAnsi" w:hAnsi="Arial" w:cs="Arial"/>
                <w:i w:val="0"/>
                <w:iCs w:val="0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>Pawłowska-Jaroń H. 2015,</w:t>
            </w:r>
            <w:r w:rsidRPr="00893B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93B14">
              <w:rPr>
                <w:rStyle w:val="Teksttreci4Bezkursywy"/>
                <w:rFonts w:ascii="Arial" w:eastAsiaTheme="minorHAnsi" w:hAnsi="Arial" w:cs="Arial"/>
                <w:i w:val="0"/>
                <w:sz w:val="20"/>
                <w:szCs w:val="20"/>
              </w:rPr>
              <w:t xml:space="preserve">Specyfika rozwoju </w:t>
            </w:r>
            <w:proofErr w:type="spellStart"/>
            <w:r w:rsidRPr="00893B14">
              <w:rPr>
                <w:rStyle w:val="Teksttreci4Bezkursywy"/>
                <w:rFonts w:ascii="Arial" w:eastAsiaTheme="minorHAnsi" w:hAnsi="Arial" w:cs="Arial"/>
                <w:i w:val="0"/>
                <w:sz w:val="20"/>
                <w:szCs w:val="20"/>
              </w:rPr>
              <w:t>pre</w:t>
            </w:r>
            <w:proofErr w:type="spellEnd"/>
            <w:r w:rsidRPr="00893B14">
              <w:rPr>
                <w:rStyle w:val="Teksttreci4Bezkursywy"/>
                <w:rFonts w:ascii="Arial" w:eastAsiaTheme="minorHAnsi" w:hAnsi="Arial" w:cs="Arial"/>
                <w:i w:val="0"/>
                <w:sz w:val="20"/>
                <w:szCs w:val="20"/>
              </w:rPr>
              <w:t xml:space="preserve">-i postnatalnego dzieci ze spektrum FASD. Zaburzenia komunikacji językowej, </w:t>
            </w:r>
            <w:r w:rsidRPr="00893B14">
              <w:rPr>
                <w:rStyle w:val="Teksttreci2Bezkursywy"/>
                <w:rFonts w:ascii="Arial" w:eastAsia="Garamond" w:hAnsi="Arial" w:cs="Arial"/>
                <w:i w:val="0"/>
                <w:sz w:val="20"/>
                <w:szCs w:val="20"/>
              </w:rPr>
              <w:t>Kraków, Wydawnictwo Naukowe Uniwersytetu Pedagogicznego.</w:t>
            </w:r>
          </w:p>
          <w:p w:rsidR="0065761E" w:rsidRPr="00893B14" w:rsidRDefault="0065761E" w:rsidP="00973865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eastAsia="Microsoft Sans Serif" w:hAnsi="Arial" w:cs="Arial"/>
                <w:sz w:val="20"/>
                <w:szCs w:val="20"/>
              </w:rPr>
              <w:t xml:space="preserve">Pawłowska-Jaroń H., 2014, </w:t>
            </w:r>
            <w:r w:rsidRPr="00893B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B14">
              <w:rPr>
                <w:rFonts w:ascii="Arial" w:hAnsi="Arial" w:cs="Arial"/>
                <w:bCs/>
                <w:sz w:val="20"/>
                <w:szCs w:val="20"/>
              </w:rPr>
              <w:t xml:space="preserve">Rozwój mowy dziecka  w świetle teratogennego wpływu alkoholu  na jego rozwój  </w:t>
            </w:r>
            <w:proofErr w:type="spellStart"/>
            <w:r w:rsidRPr="00893B14">
              <w:rPr>
                <w:rFonts w:ascii="Arial" w:hAnsi="Arial" w:cs="Arial"/>
                <w:bCs/>
                <w:sz w:val="20"/>
                <w:szCs w:val="20"/>
              </w:rPr>
              <w:t>pre</w:t>
            </w:r>
            <w:proofErr w:type="spellEnd"/>
            <w:r w:rsidRPr="00893B14">
              <w:rPr>
                <w:rFonts w:ascii="Arial" w:hAnsi="Arial" w:cs="Arial"/>
                <w:bCs/>
                <w:sz w:val="20"/>
                <w:szCs w:val="20"/>
              </w:rPr>
              <w:t xml:space="preserve">- i postnatalny, [w:] Biomedyczne uwarunkowania mowy,  </w:t>
            </w:r>
            <w:proofErr w:type="spellStart"/>
            <w:r w:rsidRPr="00893B14">
              <w:rPr>
                <w:rFonts w:ascii="Arial" w:hAnsi="Arial" w:cs="Arial"/>
                <w:bCs/>
                <w:sz w:val="20"/>
                <w:szCs w:val="20"/>
              </w:rPr>
              <w:t>S.Milewski</w:t>
            </w:r>
            <w:proofErr w:type="spellEnd"/>
            <w:r w:rsidRPr="00893B14">
              <w:rPr>
                <w:rFonts w:ascii="Arial" w:hAnsi="Arial" w:cs="Arial"/>
                <w:bCs/>
                <w:sz w:val="20"/>
                <w:szCs w:val="20"/>
              </w:rPr>
              <w:t>, J. Kuczkowski, K. Kaczorowska-</w:t>
            </w:r>
            <w:proofErr w:type="spellStart"/>
            <w:r w:rsidRPr="00893B14">
              <w:rPr>
                <w:rFonts w:ascii="Arial" w:hAnsi="Arial" w:cs="Arial"/>
                <w:bCs/>
                <w:sz w:val="20"/>
                <w:szCs w:val="20"/>
              </w:rPr>
              <w:t>Bray</w:t>
            </w:r>
            <w:proofErr w:type="spellEnd"/>
            <w:r w:rsidRPr="00893B14">
              <w:rPr>
                <w:rFonts w:ascii="Arial" w:hAnsi="Arial" w:cs="Arial"/>
                <w:bCs/>
                <w:sz w:val="20"/>
                <w:szCs w:val="20"/>
              </w:rPr>
              <w:t xml:space="preserve"> (red.), Harmonia Gdańsk, ISBN 978-83-7744-046-9, s. 331-358.</w:t>
            </w:r>
          </w:p>
          <w:p w:rsidR="00EC102A" w:rsidRPr="00893B14" w:rsidRDefault="0065761E" w:rsidP="0097386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i/>
                <w:sz w:val="20"/>
                <w:szCs w:val="20"/>
              </w:rPr>
              <w:t>Rozpoznawanie spektrum  płodowych zaburzeń alkoholowych. Zalecenia opracowane przez interdyscyplinarny zespół</w:t>
            </w:r>
            <w:r w:rsidRPr="00893B14">
              <w:rPr>
                <w:rFonts w:ascii="Arial" w:hAnsi="Arial" w:cs="Arial"/>
                <w:i/>
                <w:sz w:val="20"/>
                <w:szCs w:val="20"/>
              </w:rPr>
              <w:tab/>
              <w:t>polskich ekspertów</w:t>
            </w:r>
            <w:r w:rsidRPr="00893B14">
              <w:rPr>
                <w:rFonts w:ascii="Arial" w:hAnsi="Arial" w:cs="Arial"/>
                <w:sz w:val="20"/>
                <w:szCs w:val="20"/>
              </w:rPr>
              <w:t>, 2020, „Medycyna Praktyczna. Pediatria”, nr 1 (wydanie specjalne).</w:t>
            </w:r>
          </w:p>
          <w:p w:rsidR="00973865" w:rsidRPr="00893B14" w:rsidRDefault="00973865" w:rsidP="00973865">
            <w:pPr>
              <w:pStyle w:val="Tekstprzypisudolnego"/>
              <w:spacing w:line="276" w:lineRule="auto"/>
              <w:ind w:left="426"/>
              <w:jc w:val="both"/>
              <w:rPr>
                <w:rFonts w:ascii="Arial" w:hAnsi="Arial" w:cs="Arial"/>
              </w:rPr>
            </w:pPr>
            <w:r w:rsidRPr="00893B14">
              <w:rPr>
                <w:rFonts w:ascii="Arial" w:hAnsi="Arial" w:cs="Arial"/>
              </w:rPr>
              <w:t xml:space="preserve">7. </w:t>
            </w:r>
            <w:proofErr w:type="spellStart"/>
            <w:r w:rsidRPr="00893B14">
              <w:rPr>
                <w:rFonts w:ascii="Arial" w:hAnsi="Arial" w:cs="Arial"/>
              </w:rPr>
              <w:t>Palicka</w:t>
            </w:r>
            <w:proofErr w:type="spellEnd"/>
            <w:r w:rsidRPr="00893B14">
              <w:rPr>
                <w:rFonts w:ascii="Arial" w:hAnsi="Arial" w:cs="Arial"/>
              </w:rPr>
              <w:t xml:space="preserve"> I., Śmigiel R., 2021, </w:t>
            </w:r>
            <w:r w:rsidRPr="00893B14">
              <w:rPr>
                <w:rFonts w:ascii="Arial" w:hAnsi="Arial" w:cs="Arial"/>
                <w:i/>
              </w:rPr>
              <w:t>Spektrum płodowych zaburzeń alkoholowych</w:t>
            </w:r>
            <w:r w:rsidRPr="00893B14">
              <w:rPr>
                <w:rFonts w:ascii="Arial" w:hAnsi="Arial" w:cs="Arial"/>
                <w:iCs/>
              </w:rPr>
              <w:t>,</w:t>
            </w:r>
            <w:r w:rsidRPr="00893B14">
              <w:rPr>
                <w:rFonts w:ascii="Arial" w:hAnsi="Arial" w:cs="Arial"/>
              </w:rPr>
              <w:t xml:space="preserve"> w: </w:t>
            </w:r>
            <w:r w:rsidRPr="00893B14">
              <w:rPr>
                <w:rFonts w:ascii="Arial" w:hAnsi="Arial" w:cs="Arial"/>
                <w:i/>
                <w:iCs/>
              </w:rPr>
              <w:t>Genetycznie uwarunkowane zaburzenia rozwoju u dzieci</w:t>
            </w:r>
            <w:r w:rsidRPr="00893B14">
              <w:rPr>
                <w:rFonts w:ascii="Arial" w:hAnsi="Arial" w:cs="Arial"/>
              </w:rPr>
              <w:t xml:space="preserve">, red. Robert Śmigiel, Krzysztof </w:t>
            </w:r>
            <w:proofErr w:type="spellStart"/>
            <w:r w:rsidRPr="00893B14">
              <w:rPr>
                <w:rFonts w:ascii="Arial" w:hAnsi="Arial" w:cs="Arial"/>
              </w:rPr>
              <w:t>Szczałuba</w:t>
            </w:r>
            <w:proofErr w:type="spellEnd"/>
            <w:r w:rsidRPr="00893B14">
              <w:rPr>
                <w:rFonts w:ascii="Arial" w:hAnsi="Arial" w:cs="Arial"/>
              </w:rPr>
              <w:t>, Warszawa, s. 441–452.</w:t>
            </w:r>
          </w:p>
          <w:p w:rsidR="00973865" w:rsidRPr="00893B14" w:rsidRDefault="00973865" w:rsidP="00973865">
            <w:pPr>
              <w:pStyle w:val="Akapitzlis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Wykaz literatury uzupełniającej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EC102A" w:rsidRPr="00893B14" w:rsidTr="00C279BB">
        <w:trPr>
          <w:trHeight w:val="1112"/>
        </w:trPr>
        <w:tc>
          <w:tcPr>
            <w:tcW w:w="9622" w:type="dxa"/>
          </w:tcPr>
          <w:p w:rsidR="0065761E" w:rsidRPr="00893B14" w:rsidRDefault="0065761E" w:rsidP="0065761E">
            <w:pPr>
              <w:autoSpaceDN w:val="0"/>
              <w:adjustRightInd w:val="0"/>
              <w:spacing w:line="360" w:lineRule="auto"/>
              <w:ind w:left="851" w:hanging="851"/>
              <w:jc w:val="both"/>
              <w:rPr>
                <w:rFonts w:ascii="Arial" w:hAnsi="Arial" w:cs="Arial"/>
                <w:color w:val="231F20"/>
                <w:sz w:val="20"/>
                <w:szCs w:val="20"/>
              </w:rPr>
            </w:pP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Jadczak-Szumiło</w:t>
            </w:r>
            <w:proofErr w:type="spellEnd"/>
            <w:r w:rsidRPr="00893B14">
              <w:rPr>
                <w:rFonts w:ascii="Arial" w:hAnsi="Arial" w:cs="Arial"/>
                <w:sz w:val="20"/>
                <w:szCs w:val="20"/>
              </w:rPr>
              <w:t xml:space="preserve">, T., </w:t>
            </w: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Kałamajska</w:t>
            </w:r>
            <w:proofErr w:type="spellEnd"/>
            <w:r w:rsidRPr="00893B14">
              <w:rPr>
                <w:rFonts w:ascii="Arial" w:hAnsi="Arial" w:cs="Arial"/>
                <w:sz w:val="20"/>
                <w:szCs w:val="20"/>
              </w:rPr>
              <w:t xml:space="preserve">-Liszcz, K., Liszcz, K. (2018). </w:t>
            </w:r>
            <w:r w:rsidRPr="00893B14">
              <w:rPr>
                <w:rFonts w:ascii="Arial" w:hAnsi="Arial" w:cs="Arial"/>
                <w:i/>
                <w:iCs/>
                <w:sz w:val="20"/>
                <w:szCs w:val="20"/>
              </w:rPr>
              <w:t>Jak wspomagać dziecko z FASD w edukacji</w:t>
            </w:r>
            <w:r w:rsidRPr="00893B1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93B14">
              <w:rPr>
                <w:rFonts w:ascii="Arial" w:hAnsi="Arial" w:cs="Arial"/>
                <w:sz w:val="20"/>
                <w:szCs w:val="20"/>
              </w:rPr>
              <w:t>Warszawa:PARPA</w:t>
            </w:r>
            <w:proofErr w:type="spellEnd"/>
          </w:p>
          <w:p w:rsidR="0065761E" w:rsidRPr="00893B14" w:rsidRDefault="0065761E" w:rsidP="0065761E">
            <w:pPr>
              <w:pStyle w:val="Default"/>
              <w:spacing w:line="360" w:lineRule="auto"/>
              <w:ind w:left="851" w:hanging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Fonts w:ascii="Arial" w:hAnsi="Arial" w:cs="Arial"/>
                <w:sz w:val="20"/>
                <w:szCs w:val="20"/>
              </w:rPr>
              <w:t xml:space="preserve">Klecka, M., Janas-Kozik, M. (2009). </w:t>
            </w:r>
            <w:r w:rsidRPr="00893B14">
              <w:rPr>
                <w:rFonts w:ascii="Arial" w:hAnsi="Arial" w:cs="Arial"/>
                <w:i/>
                <w:sz w:val="20"/>
                <w:szCs w:val="20"/>
              </w:rPr>
              <w:t>Dziecko z FASD. Rozpoznania różnicowe i podstawy terapii,</w:t>
            </w:r>
            <w:r w:rsidRPr="00893B14">
              <w:rPr>
                <w:rFonts w:ascii="Arial" w:hAnsi="Arial" w:cs="Arial"/>
                <w:sz w:val="20"/>
                <w:szCs w:val="20"/>
              </w:rPr>
              <w:t xml:space="preserve"> Warszawa: PARPA</w:t>
            </w:r>
          </w:p>
          <w:p w:rsidR="00EC102A" w:rsidRPr="00893B14" w:rsidRDefault="002B76B7" w:rsidP="002B76B7">
            <w:pPr>
              <w:pStyle w:val="Default"/>
              <w:spacing w:line="360" w:lineRule="auto"/>
              <w:ind w:left="851" w:hanging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B14">
              <w:rPr>
                <w:rStyle w:val="citation"/>
                <w:rFonts w:ascii="Arial" w:hAnsi="Arial" w:cs="Arial"/>
                <w:sz w:val="20"/>
                <w:szCs w:val="20"/>
              </w:rPr>
              <w:t xml:space="preserve">Liszcz, K. (2011) </w:t>
            </w:r>
            <w:r w:rsidRPr="00893B14">
              <w:rPr>
                <w:rStyle w:val="citation"/>
                <w:rFonts w:ascii="Arial" w:hAnsi="Arial" w:cs="Arial"/>
                <w:i/>
                <w:iCs/>
                <w:sz w:val="20"/>
                <w:szCs w:val="20"/>
              </w:rPr>
              <w:t xml:space="preserve">Dziecko z FAS w szkole i w domu, </w:t>
            </w:r>
            <w:proofErr w:type="spellStart"/>
            <w:r w:rsidRPr="00893B14">
              <w:rPr>
                <w:rStyle w:val="citation"/>
                <w:rFonts w:ascii="Arial" w:hAnsi="Arial" w:cs="Arial"/>
                <w:sz w:val="20"/>
                <w:szCs w:val="20"/>
              </w:rPr>
              <w:t>Kraków:Rubikon</w:t>
            </w:r>
            <w:proofErr w:type="spellEnd"/>
          </w:p>
        </w:tc>
      </w:tr>
    </w:tbl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Tekstdymka1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pStyle w:val="Tekstdymka1"/>
        <w:rPr>
          <w:rFonts w:ascii="Arial" w:hAnsi="Arial" w:cs="Arial"/>
          <w:sz w:val="20"/>
          <w:szCs w:val="20"/>
        </w:rPr>
      </w:pPr>
      <w:r w:rsidRPr="00893B14">
        <w:rPr>
          <w:rFonts w:ascii="Arial" w:hAnsi="Arial" w:cs="Arial"/>
          <w:sz w:val="20"/>
          <w:szCs w:val="20"/>
        </w:rPr>
        <w:t>Bilans godzinowy zgodny z CNPS (Całkowity Nakład Pracy Studenta)</w:t>
      </w: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EC102A" w:rsidRPr="00893B14" w:rsidTr="00C279BB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EC102A" w:rsidRPr="00893B14" w:rsidRDefault="002B76B7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EC102A" w:rsidRPr="00893B14" w:rsidTr="00C279BB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EC102A" w:rsidRPr="00893B14" w:rsidRDefault="00AA50BD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EC102A" w:rsidRPr="00893B14" w:rsidTr="00C279BB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C102A" w:rsidRPr="00893B14" w:rsidRDefault="00EC102A" w:rsidP="00C279BB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102A" w:rsidRPr="00893B14" w:rsidTr="00C279BB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EC102A" w:rsidRPr="00893B14" w:rsidRDefault="004D1F53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EC102A" w:rsidRPr="00893B14" w:rsidTr="00C279BB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C102A" w:rsidRPr="00893B14" w:rsidTr="00C279BB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EC102A" w:rsidRPr="00893B14" w:rsidRDefault="00893B14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EC102A" w:rsidRPr="00893B14" w:rsidTr="00C279BB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EC102A" w:rsidRPr="00893B14" w:rsidRDefault="00893B14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EC102A" w:rsidRPr="00893B14" w:rsidTr="00C279BB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Ogółem bilans czasu pracy</w:t>
            </w:r>
          </w:p>
        </w:tc>
        <w:tc>
          <w:tcPr>
            <w:tcW w:w="1066" w:type="dxa"/>
            <w:vAlign w:val="center"/>
          </w:tcPr>
          <w:p w:rsidR="00EC102A" w:rsidRPr="00893B14" w:rsidRDefault="004D1F53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EC102A" w:rsidRPr="00893B14" w:rsidTr="00C279BB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EC102A" w:rsidRPr="00893B14" w:rsidRDefault="00EC102A" w:rsidP="00C279BB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EC102A" w:rsidRPr="00893B14" w:rsidRDefault="002B76B7" w:rsidP="00C279B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93B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EC102A" w:rsidRPr="00893B14" w:rsidRDefault="00EC102A" w:rsidP="00EC102A">
      <w:pPr>
        <w:pStyle w:val="Tekstdymka1"/>
        <w:rPr>
          <w:rFonts w:ascii="Arial" w:hAnsi="Arial" w:cs="Arial"/>
          <w:sz w:val="20"/>
          <w:szCs w:val="20"/>
        </w:rPr>
      </w:pPr>
    </w:p>
    <w:p w:rsidR="00EC102A" w:rsidRPr="00893B14" w:rsidRDefault="00EC102A" w:rsidP="00EC102A">
      <w:pPr>
        <w:rPr>
          <w:rFonts w:ascii="Arial" w:hAnsi="Arial" w:cs="Arial"/>
          <w:sz w:val="20"/>
          <w:szCs w:val="20"/>
        </w:rPr>
      </w:pPr>
    </w:p>
    <w:p w:rsidR="005C27B1" w:rsidRPr="00893B14" w:rsidRDefault="005C27B1">
      <w:pPr>
        <w:rPr>
          <w:rFonts w:ascii="Arial" w:hAnsi="Arial" w:cs="Arial"/>
          <w:sz w:val="20"/>
          <w:szCs w:val="20"/>
        </w:rPr>
      </w:pPr>
    </w:p>
    <w:sectPr w:rsidR="005C27B1" w:rsidRPr="00893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33" w:rsidRDefault="00E43833">
      <w:r>
        <w:separator/>
      </w:r>
    </w:p>
  </w:endnote>
  <w:endnote w:type="continuationSeparator" w:id="0">
    <w:p w:rsidR="00E43833" w:rsidRDefault="00E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43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C10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0CF3">
      <w:rPr>
        <w:noProof/>
      </w:rPr>
      <w:t>5</w:t>
    </w:r>
    <w:r>
      <w:fldChar w:fldCharType="end"/>
    </w:r>
  </w:p>
  <w:p w:rsidR="00303F50" w:rsidRDefault="00E438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43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33" w:rsidRDefault="00E43833">
      <w:r>
        <w:separator/>
      </w:r>
    </w:p>
  </w:footnote>
  <w:footnote w:type="continuationSeparator" w:id="0">
    <w:p w:rsidR="00E43833" w:rsidRDefault="00E4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438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43833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50" w:rsidRDefault="00E438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682"/>
    <w:multiLevelType w:val="hybridMultilevel"/>
    <w:tmpl w:val="44F28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612"/>
    <w:multiLevelType w:val="hybridMultilevel"/>
    <w:tmpl w:val="31226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245369"/>
    <w:multiLevelType w:val="hybridMultilevel"/>
    <w:tmpl w:val="377A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2312"/>
    <w:multiLevelType w:val="hybridMultilevel"/>
    <w:tmpl w:val="5AA60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3CA9"/>
    <w:multiLevelType w:val="hybridMultilevel"/>
    <w:tmpl w:val="D54E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83AF7"/>
    <w:multiLevelType w:val="hybridMultilevel"/>
    <w:tmpl w:val="CC6492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B18CB"/>
    <w:multiLevelType w:val="hybridMultilevel"/>
    <w:tmpl w:val="D54EC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6239B"/>
    <w:multiLevelType w:val="hybridMultilevel"/>
    <w:tmpl w:val="65C4AB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343126"/>
    <w:multiLevelType w:val="hybridMultilevel"/>
    <w:tmpl w:val="D7266234"/>
    <w:lvl w:ilvl="0" w:tplc="DE1EE756">
      <w:start w:val="1"/>
      <w:numFmt w:val="decimal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A"/>
    <w:rsid w:val="00014A92"/>
    <w:rsid w:val="00041FB1"/>
    <w:rsid w:val="001151A7"/>
    <w:rsid w:val="00164898"/>
    <w:rsid w:val="001960A4"/>
    <w:rsid w:val="001D0CF3"/>
    <w:rsid w:val="001E2C81"/>
    <w:rsid w:val="00201771"/>
    <w:rsid w:val="002B095E"/>
    <w:rsid w:val="002B76B7"/>
    <w:rsid w:val="002F673F"/>
    <w:rsid w:val="00383E7D"/>
    <w:rsid w:val="00397C93"/>
    <w:rsid w:val="003A3CE1"/>
    <w:rsid w:val="004D1F53"/>
    <w:rsid w:val="004D297C"/>
    <w:rsid w:val="005C27B1"/>
    <w:rsid w:val="0065761E"/>
    <w:rsid w:val="007218D8"/>
    <w:rsid w:val="0087326B"/>
    <w:rsid w:val="00890201"/>
    <w:rsid w:val="00893B14"/>
    <w:rsid w:val="008B20F7"/>
    <w:rsid w:val="00973865"/>
    <w:rsid w:val="00AA04FF"/>
    <w:rsid w:val="00AA50BD"/>
    <w:rsid w:val="00D36468"/>
    <w:rsid w:val="00E02FBE"/>
    <w:rsid w:val="00E43833"/>
    <w:rsid w:val="00EC102A"/>
    <w:rsid w:val="00ED4EF1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EBD9"/>
  <w15:chartTrackingRefBased/>
  <w15:docId w15:val="{3E04787B-3355-4ED7-BAE4-B056B4DB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0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02A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02A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EC102A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EC102A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EC102A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EC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C102A"/>
    <w:pPr>
      <w:suppressLineNumbers/>
    </w:pPr>
  </w:style>
  <w:style w:type="paragraph" w:customStyle="1" w:styleId="Tekstdymka1">
    <w:name w:val="Tekst dymka1"/>
    <w:basedOn w:val="Normalny"/>
    <w:rsid w:val="00EC102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0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0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83E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83E7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dymka2">
    <w:name w:val="Tekst dymka2"/>
    <w:basedOn w:val="Normalny"/>
    <w:rsid w:val="008B2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326B"/>
    <w:pPr>
      <w:ind w:left="720"/>
      <w:contextualSpacing/>
    </w:pPr>
  </w:style>
  <w:style w:type="character" w:styleId="Hipercze">
    <w:name w:val="Hyperlink"/>
    <w:uiPriority w:val="99"/>
    <w:rsid w:val="0065761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5761E"/>
    <w:pPr>
      <w:widowControl/>
      <w:suppressAutoHyphens w:val="0"/>
      <w:autoSpaceDE/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65761E"/>
    <w:pPr>
      <w:widowControl/>
      <w:suppressAutoHyphens w:val="0"/>
      <w:autoSpaceDE/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Bezkursywy">
    <w:name w:val="Tekst treści (4) + Bez kursywy"/>
    <w:basedOn w:val="Domylnaczcionkaakapitu"/>
    <w:rsid w:val="006576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/>
    </w:rPr>
  </w:style>
  <w:style w:type="character" w:customStyle="1" w:styleId="Teksttreci2Bezkursywy">
    <w:name w:val="Tekst treści (2) + Bez kursywy"/>
    <w:basedOn w:val="Domylnaczcionkaakapitu"/>
    <w:rsid w:val="006576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qFormat/>
    <w:rsid w:val="0065761E"/>
    <w:pPr>
      <w:widowControl/>
      <w:suppressAutoHyphens w:val="0"/>
      <w:autoSpaceDE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65761E"/>
    <w:rPr>
      <w:sz w:val="20"/>
      <w:szCs w:val="20"/>
    </w:rPr>
  </w:style>
  <w:style w:type="paragraph" w:customStyle="1" w:styleId="Default">
    <w:name w:val="Default"/>
    <w:rsid w:val="0065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itation">
    <w:name w:val="citation"/>
    <w:basedOn w:val="Domylnaczcionkaakapitu"/>
    <w:rsid w:val="002B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2024-01-11T17:04:00Z</dcterms:created>
  <dcterms:modified xsi:type="dcterms:W3CDTF">2024-01-11T17:06:00Z</dcterms:modified>
</cp:coreProperties>
</file>